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F7E0F" w14:textId="102FF801" w:rsidR="00106198" w:rsidRPr="001E3BCD" w:rsidRDefault="00106198" w:rsidP="00106198">
      <w:pPr>
        <w:spacing w:before="0" w:after="0"/>
        <w:ind w:right="-300"/>
        <w:jc w:val="right"/>
        <w:rPr>
          <w:rFonts w:cs="Tahoma"/>
          <w:szCs w:val="20"/>
        </w:rPr>
      </w:pPr>
      <w:r w:rsidRPr="001E3BCD">
        <w:rPr>
          <w:rFonts w:cs="Tahoma"/>
          <w:szCs w:val="20"/>
        </w:rPr>
        <w:t>Mszana,</w:t>
      </w:r>
      <w:r w:rsidR="00800245" w:rsidRPr="001E3BCD">
        <w:rPr>
          <w:rFonts w:cs="Tahoma"/>
          <w:szCs w:val="20"/>
        </w:rPr>
        <w:t xml:space="preserve"> </w:t>
      </w:r>
      <w:r w:rsidR="00FB2CA3" w:rsidRPr="001E3BCD">
        <w:rPr>
          <w:rFonts w:cs="Tahoma"/>
          <w:szCs w:val="20"/>
        </w:rPr>
        <w:t>2</w:t>
      </w:r>
      <w:r w:rsidR="001E3BCD" w:rsidRPr="001E3BCD">
        <w:rPr>
          <w:rFonts w:cs="Tahoma"/>
          <w:szCs w:val="20"/>
        </w:rPr>
        <w:t>2.07.2024</w:t>
      </w:r>
      <w:r w:rsidRPr="001E3BCD">
        <w:rPr>
          <w:rFonts w:cs="Tahoma"/>
          <w:szCs w:val="20"/>
        </w:rPr>
        <w:t>r.</w:t>
      </w:r>
    </w:p>
    <w:p w14:paraId="4EC3B0D5" w14:textId="2C705383" w:rsidR="00504339" w:rsidRPr="001E3BCD" w:rsidRDefault="00504339" w:rsidP="00504339">
      <w:pPr>
        <w:spacing w:before="0" w:after="0"/>
        <w:ind w:right="-300"/>
        <w:rPr>
          <w:rFonts w:cs="Tahoma"/>
          <w:szCs w:val="20"/>
        </w:rPr>
      </w:pPr>
    </w:p>
    <w:p w14:paraId="20EF9C93" w14:textId="77777777" w:rsidR="001E3BCD" w:rsidRDefault="00FB2CA3" w:rsidP="001A2D85">
      <w:pPr>
        <w:spacing w:before="0" w:after="0" w:line="600" w:lineRule="auto"/>
        <w:ind w:right="-301"/>
        <w:rPr>
          <w:rFonts w:cs="Tahoma"/>
          <w:szCs w:val="20"/>
        </w:rPr>
      </w:pPr>
      <w:r w:rsidRPr="001E3BCD">
        <w:rPr>
          <w:rFonts w:cs="Tahoma"/>
          <w:szCs w:val="20"/>
        </w:rPr>
        <w:t>Nr postępowania</w:t>
      </w:r>
      <w:r w:rsidR="003B567F" w:rsidRPr="001E3BCD">
        <w:rPr>
          <w:rFonts w:cs="Tahoma"/>
          <w:szCs w:val="20"/>
        </w:rPr>
        <w:t>: PI.271.</w:t>
      </w:r>
      <w:r w:rsidR="001E3BCD">
        <w:rPr>
          <w:rFonts w:cs="Tahoma"/>
          <w:szCs w:val="20"/>
        </w:rPr>
        <w:t>5</w:t>
      </w:r>
      <w:r w:rsidR="00106198" w:rsidRPr="001E3BCD">
        <w:rPr>
          <w:rFonts w:cs="Tahoma"/>
          <w:szCs w:val="20"/>
        </w:rPr>
        <w:t>.202</w:t>
      </w:r>
      <w:r w:rsidR="001E3BCD">
        <w:rPr>
          <w:rFonts w:cs="Tahoma"/>
          <w:szCs w:val="20"/>
        </w:rPr>
        <w:t>4</w:t>
      </w:r>
      <w:r w:rsidR="00106198" w:rsidRPr="001E3BCD">
        <w:rPr>
          <w:rFonts w:cs="Tahoma"/>
          <w:szCs w:val="20"/>
        </w:rPr>
        <w:tab/>
      </w:r>
    </w:p>
    <w:p w14:paraId="4463BBBD" w14:textId="3FFE7C34" w:rsidR="00106198" w:rsidRPr="001E3BCD" w:rsidRDefault="00106198" w:rsidP="001A2D85">
      <w:pPr>
        <w:spacing w:before="0" w:after="0" w:line="600" w:lineRule="auto"/>
        <w:ind w:right="-301"/>
        <w:rPr>
          <w:rFonts w:cs="Tahoma"/>
          <w:szCs w:val="20"/>
        </w:rPr>
      </w:pPr>
      <w:r w:rsidRPr="001E3BCD">
        <w:rPr>
          <w:rFonts w:cs="Tahoma"/>
          <w:szCs w:val="20"/>
        </w:rPr>
        <w:tab/>
      </w:r>
      <w:r w:rsidRPr="001E3BCD">
        <w:rPr>
          <w:rFonts w:cs="Tahoma"/>
          <w:szCs w:val="20"/>
        </w:rPr>
        <w:tab/>
      </w:r>
      <w:r w:rsidRPr="001E3BCD">
        <w:rPr>
          <w:rFonts w:cs="Tahoma"/>
          <w:szCs w:val="20"/>
        </w:rPr>
        <w:tab/>
      </w:r>
      <w:r w:rsidRPr="001E3BCD">
        <w:rPr>
          <w:rFonts w:cs="Tahoma"/>
          <w:szCs w:val="20"/>
        </w:rPr>
        <w:tab/>
      </w:r>
      <w:r w:rsidRPr="001E3BCD">
        <w:rPr>
          <w:rFonts w:cs="Tahoma"/>
          <w:szCs w:val="20"/>
        </w:rPr>
        <w:tab/>
      </w:r>
      <w:r w:rsidRPr="001E3BCD">
        <w:rPr>
          <w:rFonts w:cs="Tahoma"/>
          <w:szCs w:val="20"/>
        </w:rPr>
        <w:tab/>
      </w:r>
    </w:p>
    <w:p w14:paraId="41260BC4" w14:textId="77777777" w:rsidR="00106198" w:rsidRDefault="00C87CAD" w:rsidP="001A2D85">
      <w:pPr>
        <w:spacing w:before="0" w:after="80" w:line="480" w:lineRule="auto"/>
        <w:jc w:val="center"/>
        <w:rPr>
          <w:rFonts w:cs="Tahoma"/>
          <w:b/>
          <w:szCs w:val="20"/>
        </w:rPr>
      </w:pPr>
      <w:r w:rsidRPr="001E3BCD">
        <w:rPr>
          <w:rFonts w:cs="Tahoma"/>
          <w:b/>
          <w:szCs w:val="20"/>
        </w:rPr>
        <w:t>INFORMACJA Z OTWARCIA OFERT</w:t>
      </w:r>
    </w:p>
    <w:p w14:paraId="3C82A96D" w14:textId="77777777" w:rsidR="00C349A3" w:rsidRPr="001E3BCD" w:rsidRDefault="00C349A3" w:rsidP="001A2D85">
      <w:pPr>
        <w:spacing w:before="0" w:after="80" w:line="480" w:lineRule="auto"/>
        <w:jc w:val="center"/>
        <w:rPr>
          <w:rFonts w:cs="Tahoma"/>
          <w:b/>
          <w:szCs w:val="20"/>
        </w:rPr>
      </w:pPr>
    </w:p>
    <w:p w14:paraId="6B9E2A54" w14:textId="34C39367" w:rsidR="00106198" w:rsidRPr="001E3BCD" w:rsidRDefault="00DC5CE6" w:rsidP="00C66AA9">
      <w:pPr>
        <w:tabs>
          <w:tab w:val="left" w:pos="900"/>
          <w:tab w:val="left" w:pos="1080"/>
        </w:tabs>
        <w:spacing w:before="0" w:after="240" w:line="276" w:lineRule="auto"/>
        <w:ind w:left="902" w:hanging="902"/>
        <w:rPr>
          <w:rFonts w:cs="Tahoma"/>
          <w:szCs w:val="20"/>
        </w:rPr>
      </w:pPr>
      <w:r w:rsidRPr="001E3BCD">
        <w:rPr>
          <w:rFonts w:cs="Tahoma"/>
          <w:szCs w:val="20"/>
        </w:rPr>
        <w:t xml:space="preserve">Dotyczy: </w:t>
      </w:r>
      <w:r w:rsidRPr="001E3BCD">
        <w:rPr>
          <w:rFonts w:cs="Tahoma"/>
          <w:szCs w:val="20"/>
        </w:rPr>
        <w:tab/>
        <w:t>postępowania o udzielenie zamówienia publicznego w trybie p</w:t>
      </w:r>
      <w:r w:rsidR="001E3BCD">
        <w:rPr>
          <w:rFonts w:cs="Tahoma"/>
          <w:szCs w:val="20"/>
        </w:rPr>
        <w:t>rzetargu nieograniczonego na usługę pn.:</w:t>
      </w:r>
      <w:r w:rsidRPr="001E3BCD">
        <w:rPr>
          <w:rFonts w:cs="Tahoma"/>
          <w:szCs w:val="20"/>
        </w:rPr>
        <w:t xml:space="preserve"> na</w:t>
      </w:r>
      <w:r w:rsidR="00106198" w:rsidRPr="001E3BCD">
        <w:rPr>
          <w:rFonts w:cs="Tahoma"/>
          <w:szCs w:val="20"/>
        </w:rPr>
        <w:t xml:space="preserve"> „</w:t>
      </w:r>
      <w:r w:rsidR="00BA6DE4" w:rsidRPr="001E3BCD">
        <w:rPr>
          <w:rFonts w:eastAsia="Lucida Sans Unicode" w:cs="Tahoma"/>
          <w:b/>
          <w:bCs/>
          <w:kern w:val="3"/>
          <w:szCs w:val="20"/>
          <w:lang w:eastAsia="zh-CN"/>
        </w:rPr>
        <w:t>Kredyt długoterminowy</w:t>
      </w:r>
      <w:r w:rsidR="00106198" w:rsidRPr="001E3BCD">
        <w:rPr>
          <w:rFonts w:cs="Tahoma"/>
          <w:szCs w:val="20"/>
        </w:rPr>
        <w:t>”</w:t>
      </w:r>
      <w:r w:rsidR="00B62D35" w:rsidRPr="001E3BCD">
        <w:rPr>
          <w:rFonts w:cs="Tahoma"/>
          <w:szCs w:val="20"/>
        </w:rPr>
        <w:t xml:space="preserve"> </w:t>
      </w:r>
    </w:p>
    <w:p w14:paraId="2DCAC756" w14:textId="1B4A8A6D" w:rsidR="00106198" w:rsidRPr="001E3BCD" w:rsidRDefault="00106198" w:rsidP="001A2D85">
      <w:pPr>
        <w:spacing w:after="240" w:line="276" w:lineRule="auto"/>
        <w:rPr>
          <w:rFonts w:cs="Tahoma"/>
          <w:szCs w:val="20"/>
        </w:rPr>
      </w:pPr>
      <w:r w:rsidRPr="001E3BCD">
        <w:rPr>
          <w:rFonts w:cs="Tahoma"/>
          <w:szCs w:val="20"/>
        </w:rPr>
        <w:t xml:space="preserve">Zamawiający na podstawie art. </w:t>
      </w:r>
      <w:r w:rsidR="00DC5CE6" w:rsidRPr="001E3BCD">
        <w:rPr>
          <w:rFonts w:cs="Tahoma"/>
          <w:szCs w:val="20"/>
        </w:rPr>
        <w:t>2</w:t>
      </w:r>
      <w:r w:rsidR="00C87CAD" w:rsidRPr="001E3BCD">
        <w:rPr>
          <w:rFonts w:cs="Tahoma"/>
          <w:szCs w:val="20"/>
        </w:rPr>
        <w:t>22</w:t>
      </w:r>
      <w:r w:rsidR="00DC5CE6" w:rsidRPr="001E3BCD">
        <w:rPr>
          <w:rFonts w:cs="Tahoma"/>
          <w:szCs w:val="20"/>
        </w:rPr>
        <w:t xml:space="preserve"> ust. </w:t>
      </w:r>
      <w:r w:rsidR="00C87CAD" w:rsidRPr="001E3BCD">
        <w:rPr>
          <w:rFonts w:cs="Tahoma"/>
          <w:szCs w:val="20"/>
        </w:rPr>
        <w:t>5</w:t>
      </w:r>
      <w:r w:rsidRPr="001E3BCD">
        <w:rPr>
          <w:rFonts w:cs="Tahoma"/>
          <w:szCs w:val="20"/>
        </w:rPr>
        <w:t xml:space="preserve"> ustawy </w:t>
      </w:r>
      <w:r w:rsidR="00DC5CE6" w:rsidRPr="001E3BCD">
        <w:rPr>
          <w:rFonts w:cs="Tahoma"/>
          <w:szCs w:val="20"/>
        </w:rPr>
        <w:t xml:space="preserve">z dnia 11 września 2019r. </w:t>
      </w:r>
      <w:r w:rsidRPr="001E3BCD">
        <w:rPr>
          <w:rFonts w:cs="Tahoma"/>
          <w:szCs w:val="20"/>
        </w:rPr>
        <w:t>Prawo zamówień publicznych (</w:t>
      </w:r>
      <w:proofErr w:type="spellStart"/>
      <w:r w:rsidRPr="001E3BCD">
        <w:rPr>
          <w:rFonts w:cs="Tahoma"/>
          <w:szCs w:val="20"/>
        </w:rPr>
        <w:t>t.j</w:t>
      </w:r>
      <w:proofErr w:type="spellEnd"/>
      <w:r w:rsidRPr="001E3BCD">
        <w:rPr>
          <w:rFonts w:cs="Tahoma"/>
          <w:szCs w:val="20"/>
        </w:rPr>
        <w:t>. Dz. U. 20</w:t>
      </w:r>
      <w:r w:rsidR="00910A06" w:rsidRPr="001E3BCD">
        <w:rPr>
          <w:rFonts w:cs="Tahoma"/>
          <w:szCs w:val="20"/>
        </w:rPr>
        <w:t>2</w:t>
      </w:r>
      <w:r w:rsidR="00BA6DE4" w:rsidRPr="001E3BCD">
        <w:rPr>
          <w:rFonts w:cs="Tahoma"/>
          <w:szCs w:val="20"/>
        </w:rPr>
        <w:t>3</w:t>
      </w:r>
      <w:r w:rsidR="00DC5CE6" w:rsidRPr="001E3BCD">
        <w:rPr>
          <w:rFonts w:cs="Tahoma"/>
          <w:szCs w:val="20"/>
        </w:rPr>
        <w:t xml:space="preserve"> poz. 1</w:t>
      </w:r>
      <w:r w:rsidR="00BA6DE4" w:rsidRPr="001E3BCD">
        <w:rPr>
          <w:rFonts w:cs="Tahoma"/>
          <w:szCs w:val="20"/>
        </w:rPr>
        <w:t>605</w:t>
      </w:r>
      <w:r w:rsidRPr="001E3BCD">
        <w:rPr>
          <w:rFonts w:cs="Tahoma"/>
          <w:szCs w:val="20"/>
        </w:rPr>
        <w:t xml:space="preserve"> ze zm.) </w:t>
      </w:r>
      <w:r w:rsidR="00C87CAD" w:rsidRPr="001E3BCD">
        <w:rPr>
          <w:rFonts w:cs="Tahoma"/>
          <w:szCs w:val="20"/>
        </w:rPr>
        <w:t>przekazuje informacj</w:t>
      </w:r>
      <w:r w:rsidR="00E137B7" w:rsidRPr="001E3BCD">
        <w:rPr>
          <w:rFonts w:cs="Tahoma"/>
          <w:szCs w:val="20"/>
        </w:rPr>
        <w:t>ę</w:t>
      </w:r>
      <w:r w:rsidR="00C87CAD" w:rsidRPr="001E3BCD">
        <w:rPr>
          <w:rFonts w:cs="Tahoma"/>
          <w:szCs w:val="20"/>
        </w:rPr>
        <w:t xml:space="preserve"> o ofertach,</w:t>
      </w:r>
      <w:r w:rsidR="00770CD1" w:rsidRPr="001E3BCD">
        <w:rPr>
          <w:rFonts w:cs="Tahoma"/>
          <w:szCs w:val="20"/>
        </w:rPr>
        <w:t xml:space="preserve"> które zostały otwarte w dniu </w:t>
      </w:r>
      <w:r w:rsidR="00FB2CA3" w:rsidRPr="001E3BCD">
        <w:rPr>
          <w:rFonts w:cs="Tahoma"/>
          <w:szCs w:val="20"/>
        </w:rPr>
        <w:t>2</w:t>
      </w:r>
      <w:r w:rsidR="00C349A3">
        <w:rPr>
          <w:rFonts w:cs="Tahoma"/>
          <w:szCs w:val="20"/>
        </w:rPr>
        <w:t>2.07.2024</w:t>
      </w:r>
      <w:r w:rsidR="00C87CAD" w:rsidRPr="001E3BCD">
        <w:rPr>
          <w:rFonts w:cs="Tahoma"/>
          <w:szCs w:val="20"/>
        </w:rPr>
        <w:t xml:space="preserve">r. w </w:t>
      </w:r>
      <w:r w:rsidR="003A4430" w:rsidRPr="001E3BCD">
        <w:rPr>
          <w:rFonts w:cs="Tahoma"/>
          <w:szCs w:val="20"/>
        </w:rPr>
        <w:t>niniejszym postępowaniu:</w:t>
      </w:r>
      <w:r w:rsidR="00C87CAD" w:rsidRPr="001E3BCD">
        <w:rPr>
          <w:rFonts w:cs="Tahoma"/>
          <w:szCs w:val="20"/>
        </w:rPr>
        <w:t xml:space="preserve">   </w:t>
      </w:r>
    </w:p>
    <w:tbl>
      <w:tblPr>
        <w:tblW w:w="8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5307"/>
        <w:gridCol w:w="2587"/>
      </w:tblGrid>
      <w:tr w:rsidR="00BA6DE4" w:rsidRPr="001E3BCD" w14:paraId="65937694" w14:textId="77777777" w:rsidTr="00773CF9">
        <w:trPr>
          <w:trHeight w:val="499"/>
          <w:jc w:val="center"/>
        </w:trPr>
        <w:tc>
          <w:tcPr>
            <w:tcW w:w="8705" w:type="dxa"/>
            <w:gridSpan w:val="3"/>
            <w:vAlign w:val="center"/>
          </w:tcPr>
          <w:p w14:paraId="574DFA98" w14:textId="6B630E15" w:rsidR="00773CF9" w:rsidRPr="001E3BCD" w:rsidRDefault="001E3BCD" w:rsidP="00773CF9">
            <w:pPr>
              <w:pStyle w:val="Nagwek4"/>
              <w:jc w:val="left"/>
              <w:rPr>
                <w:b/>
                <w:sz w:val="20"/>
                <w:szCs w:val="20"/>
              </w:rPr>
            </w:pPr>
            <w:r w:rsidRPr="001E3BCD">
              <w:rPr>
                <w:b/>
                <w:sz w:val="20"/>
                <w:szCs w:val="20"/>
              </w:rPr>
              <w:t>ZŁOŻONE OFERTY</w:t>
            </w:r>
          </w:p>
        </w:tc>
      </w:tr>
      <w:tr w:rsidR="00566B31" w:rsidRPr="001E3BCD" w14:paraId="69E7D149" w14:textId="77777777" w:rsidTr="001E3BCD">
        <w:trPr>
          <w:jc w:val="center"/>
        </w:trPr>
        <w:tc>
          <w:tcPr>
            <w:tcW w:w="811" w:type="dxa"/>
            <w:vAlign w:val="center"/>
          </w:tcPr>
          <w:p w14:paraId="6538F20A" w14:textId="77777777" w:rsidR="00773CF9" w:rsidRPr="001E3BCD" w:rsidRDefault="00773CF9" w:rsidP="008814D0">
            <w:pPr>
              <w:pStyle w:val="Nagwek4"/>
              <w:rPr>
                <w:sz w:val="20"/>
                <w:szCs w:val="20"/>
              </w:rPr>
            </w:pPr>
            <w:r w:rsidRPr="001E3BCD">
              <w:rPr>
                <w:sz w:val="20"/>
                <w:szCs w:val="20"/>
              </w:rPr>
              <w:t>Nr oferty</w:t>
            </w:r>
          </w:p>
        </w:tc>
        <w:tc>
          <w:tcPr>
            <w:tcW w:w="5307" w:type="dxa"/>
            <w:vAlign w:val="center"/>
          </w:tcPr>
          <w:p w14:paraId="5549E42E" w14:textId="77777777" w:rsidR="00773CF9" w:rsidRDefault="00773CF9" w:rsidP="00153838">
            <w:pPr>
              <w:pStyle w:val="Nagwek4"/>
              <w:spacing w:before="120" w:after="120"/>
              <w:rPr>
                <w:sz w:val="20"/>
                <w:szCs w:val="20"/>
              </w:rPr>
            </w:pPr>
            <w:r w:rsidRPr="001E3BCD">
              <w:rPr>
                <w:sz w:val="20"/>
                <w:szCs w:val="20"/>
              </w:rPr>
              <w:t>Nazwa/imiona i nazwiska oraz siedziba lub miejsce prowadzonej działalności gospodarczej albo miejsce zamieszkania wykonawcy, którego oferta została otwarta</w:t>
            </w:r>
          </w:p>
          <w:p w14:paraId="54AA6783" w14:textId="77777777" w:rsidR="001E3BCD" w:rsidRPr="001E3BCD" w:rsidRDefault="001E3BCD" w:rsidP="001E3BCD">
            <w:pPr>
              <w:rPr>
                <w:lang w:eastAsia="pl-PL"/>
              </w:rPr>
            </w:pPr>
          </w:p>
        </w:tc>
        <w:tc>
          <w:tcPr>
            <w:tcW w:w="2587" w:type="dxa"/>
            <w:vAlign w:val="center"/>
          </w:tcPr>
          <w:p w14:paraId="2851EC6D" w14:textId="77777777" w:rsidR="00773CF9" w:rsidRPr="001E3BCD" w:rsidRDefault="00773CF9" w:rsidP="008814D0">
            <w:pPr>
              <w:pStyle w:val="Nagwek4"/>
              <w:rPr>
                <w:sz w:val="20"/>
                <w:szCs w:val="20"/>
              </w:rPr>
            </w:pPr>
            <w:r w:rsidRPr="001E3BCD">
              <w:rPr>
                <w:sz w:val="20"/>
                <w:szCs w:val="20"/>
              </w:rPr>
              <w:t>Cena oferty - brutto</w:t>
            </w:r>
          </w:p>
        </w:tc>
      </w:tr>
      <w:tr w:rsidR="00773CF9" w:rsidRPr="001E3BCD" w14:paraId="031FF95C" w14:textId="77777777" w:rsidTr="001E3BCD">
        <w:trPr>
          <w:trHeight w:val="605"/>
          <w:jc w:val="center"/>
        </w:trPr>
        <w:tc>
          <w:tcPr>
            <w:tcW w:w="811" w:type="dxa"/>
            <w:vAlign w:val="center"/>
          </w:tcPr>
          <w:p w14:paraId="7D54C67E" w14:textId="77777777" w:rsidR="00773CF9" w:rsidRPr="001E3BCD" w:rsidRDefault="00773CF9" w:rsidP="003A4430">
            <w:pPr>
              <w:jc w:val="center"/>
              <w:rPr>
                <w:rFonts w:cs="Tahoma"/>
                <w:szCs w:val="20"/>
              </w:rPr>
            </w:pPr>
            <w:r w:rsidRPr="001E3BCD">
              <w:rPr>
                <w:rFonts w:cs="Tahoma"/>
                <w:szCs w:val="20"/>
              </w:rPr>
              <w:t>1.</w:t>
            </w:r>
          </w:p>
        </w:tc>
        <w:tc>
          <w:tcPr>
            <w:tcW w:w="5307" w:type="dxa"/>
            <w:vAlign w:val="center"/>
          </w:tcPr>
          <w:p w14:paraId="0A40EFBF" w14:textId="0DDEC41B" w:rsidR="00773CF9" w:rsidRPr="001E3BCD" w:rsidRDefault="001E3BCD" w:rsidP="0015383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Powszechna Kasa Oszczędności Bank Polski S.A. Południowy Regionalny Oddział Korporacyjny </w:t>
            </w:r>
            <w:r>
              <w:rPr>
                <w:szCs w:val="20"/>
              </w:rPr>
              <w:br/>
              <w:t>w Katowicach, NIP: 525-000-77-38</w:t>
            </w:r>
          </w:p>
          <w:p w14:paraId="384FBBF8" w14:textId="59FB853F" w:rsidR="00566B31" w:rsidRPr="001E3BCD" w:rsidRDefault="00566B31" w:rsidP="00153838">
            <w:pPr>
              <w:jc w:val="left"/>
              <w:rPr>
                <w:szCs w:val="20"/>
              </w:rPr>
            </w:pPr>
            <w:r w:rsidRPr="001E3BCD">
              <w:rPr>
                <w:szCs w:val="20"/>
              </w:rPr>
              <w:t xml:space="preserve">Ul. </w:t>
            </w:r>
            <w:r w:rsidR="001E3BCD">
              <w:rPr>
                <w:szCs w:val="20"/>
              </w:rPr>
              <w:t>Puławska 15, 02-515 Warszawa</w:t>
            </w:r>
          </w:p>
        </w:tc>
        <w:tc>
          <w:tcPr>
            <w:tcW w:w="2587" w:type="dxa"/>
            <w:vAlign w:val="center"/>
          </w:tcPr>
          <w:p w14:paraId="65EAFE05" w14:textId="3FC3CE94" w:rsidR="00773CF9" w:rsidRPr="001E3BCD" w:rsidRDefault="001E3BCD" w:rsidP="00654F24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1E3BCD">
              <w:rPr>
                <w:rFonts w:cs="Tahoma"/>
                <w:b/>
                <w:bCs/>
                <w:szCs w:val="20"/>
              </w:rPr>
              <w:t>1.866.782,76</w:t>
            </w:r>
            <w:r w:rsidR="00566B31" w:rsidRPr="001E3BCD">
              <w:rPr>
                <w:rFonts w:cs="Tahoma"/>
                <w:b/>
                <w:bCs/>
                <w:szCs w:val="20"/>
              </w:rPr>
              <w:t xml:space="preserve"> zł brutto</w:t>
            </w:r>
          </w:p>
        </w:tc>
      </w:tr>
      <w:tr w:rsidR="001E3BCD" w:rsidRPr="001E3BCD" w14:paraId="006F4E0D" w14:textId="77777777" w:rsidTr="001E3BCD">
        <w:trPr>
          <w:trHeight w:val="605"/>
          <w:jc w:val="center"/>
        </w:trPr>
        <w:tc>
          <w:tcPr>
            <w:tcW w:w="811" w:type="dxa"/>
            <w:vAlign w:val="center"/>
          </w:tcPr>
          <w:p w14:paraId="65C8CE68" w14:textId="09CAA44C" w:rsidR="001E3BCD" w:rsidRPr="001E3BCD" w:rsidRDefault="001E3BCD" w:rsidP="003A443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2. </w:t>
            </w:r>
          </w:p>
        </w:tc>
        <w:tc>
          <w:tcPr>
            <w:tcW w:w="5307" w:type="dxa"/>
            <w:vAlign w:val="center"/>
          </w:tcPr>
          <w:p w14:paraId="21F6554B" w14:textId="77777777" w:rsidR="001E3BCD" w:rsidRDefault="001E3BCD" w:rsidP="0015383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Bank Gospodarstwa Krajowego </w:t>
            </w:r>
          </w:p>
          <w:p w14:paraId="63A34EFC" w14:textId="3AE4F5E9" w:rsidR="001E3BCD" w:rsidRPr="001E3BCD" w:rsidRDefault="001E3BCD" w:rsidP="0015383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Aleje Jerozolimskie 7, 00-955 Warszawa,</w:t>
            </w:r>
            <w:r>
              <w:rPr>
                <w:szCs w:val="20"/>
              </w:rPr>
              <w:br/>
              <w:t xml:space="preserve"> NIP: 525-001-23-72</w:t>
            </w:r>
          </w:p>
        </w:tc>
        <w:tc>
          <w:tcPr>
            <w:tcW w:w="2587" w:type="dxa"/>
            <w:vAlign w:val="center"/>
          </w:tcPr>
          <w:p w14:paraId="0B1A0645" w14:textId="355DA9D8" w:rsidR="001E3BCD" w:rsidRPr="001E3BCD" w:rsidRDefault="001E3BCD" w:rsidP="00654F24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1E3BCD">
              <w:rPr>
                <w:rFonts w:cs="Tahoma"/>
                <w:b/>
                <w:bCs/>
                <w:szCs w:val="20"/>
              </w:rPr>
              <w:t>1.908.206,93 zł brutto</w:t>
            </w:r>
          </w:p>
        </w:tc>
      </w:tr>
      <w:tr w:rsidR="001E3BCD" w:rsidRPr="001E3BCD" w14:paraId="3BC8E1A4" w14:textId="77777777" w:rsidTr="001E3BCD">
        <w:trPr>
          <w:trHeight w:val="605"/>
          <w:jc w:val="center"/>
        </w:trPr>
        <w:tc>
          <w:tcPr>
            <w:tcW w:w="811" w:type="dxa"/>
            <w:vAlign w:val="center"/>
          </w:tcPr>
          <w:p w14:paraId="1E493882" w14:textId="7D3AC5C6" w:rsidR="001E3BCD" w:rsidRDefault="001E3BCD" w:rsidP="003A443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3.</w:t>
            </w:r>
          </w:p>
        </w:tc>
        <w:tc>
          <w:tcPr>
            <w:tcW w:w="5307" w:type="dxa"/>
            <w:vAlign w:val="center"/>
          </w:tcPr>
          <w:p w14:paraId="7948CAC7" w14:textId="77777777" w:rsidR="001E3BCD" w:rsidRDefault="001E3BCD" w:rsidP="0015383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Bank Spółdzielczy w Jastrzębiu-Zdroju</w:t>
            </w:r>
          </w:p>
          <w:p w14:paraId="3708472C" w14:textId="77777777" w:rsidR="001E3BCD" w:rsidRDefault="001E3BCD" w:rsidP="0015383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Ul. 1 Maja 10, 44-330 Jastrzębie-Zdrój</w:t>
            </w:r>
          </w:p>
          <w:p w14:paraId="7A098C9E" w14:textId="6B6EBAF7" w:rsidR="001E3BCD" w:rsidRPr="001E3BCD" w:rsidRDefault="001E3BCD" w:rsidP="00153838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NIP: 633-000-48-20</w:t>
            </w:r>
          </w:p>
        </w:tc>
        <w:tc>
          <w:tcPr>
            <w:tcW w:w="2587" w:type="dxa"/>
            <w:vAlign w:val="center"/>
          </w:tcPr>
          <w:p w14:paraId="5B648ED8" w14:textId="1B2FC7A6" w:rsidR="001E3BCD" w:rsidRPr="00C349A3" w:rsidRDefault="001E3BCD" w:rsidP="00654F24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C349A3">
              <w:rPr>
                <w:rFonts w:cs="Tahoma"/>
                <w:b/>
                <w:bCs/>
                <w:szCs w:val="20"/>
              </w:rPr>
              <w:t>1.960.862,38 zł brutto</w:t>
            </w:r>
          </w:p>
        </w:tc>
      </w:tr>
    </w:tbl>
    <w:p w14:paraId="7CADF557" w14:textId="77777777" w:rsidR="003A4430" w:rsidRPr="001E3BCD" w:rsidRDefault="003A4430" w:rsidP="00773CF9">
      <w:pPr>
        <w:spacing w:after="0"/>
        <w:rPr>
          <w:rFonts w:cs="Tahoma"/>
          <w:szCs w:val="20"/>
        </w:rPr>
      </w:pPr>
    </w:p>
    <w:p w14:paraId="7690B08E" w14:textId="77777777" w:rsidR="00566B31" w:rsidRPr="001E3BCD" w:rsidRDefault="00566B31" w:rsidP="00DB37DE">
      <w:pPr>
        <w:tabs>
          <w:tab w:val="left" w:pos="4962"/>
        </w:tabs>
        <w:rPr>
          <w:rFonts w:cs="Tahoma"/>
          <w:b/>
          <w:bCs/>
          <w:i/>
          <w:szCs w:val="20"/>
        </w:rPr>
      </w:pPr>
    </w:p>
    <w:p w14:paraId="5B580A03" w14:textId="77777777" w:rsidR="008E513F" w:rsidRPr="001E3BCD" w:rsidRDefault="00566B31" w:rsidP="008E513F">
      <w:pPr>
        <w:tabs>
          <w:tab w:val="left" w:pos="4962"/>
        </w:tabs>
        <w:rPr>
          <w:rFonts w:cs="Tahoma"/>
          <w:b/>
          <w:bCs/>
          <w:i/>
          <w:szCs w:val="20"/>
        </w:rPr>
      </w:pPr>
      <w:r w:rsidRPr="001E3BCD">
        <w:rPr>
          <w:rFonts w:cs="Tahoma"/>
          <w:b/>
          <w:bCs/>
          <w:i/>
          <w:szCs w:val="20"/>
        </w:rPr>
        <w:tab/>
      </w:r>
      <w:r w:rsidRPr="001E3BCD">
        <w:rPr>
          <w:rFonts w:cs="Tahoma"/>
          <w:b/>
          <w:bCs/>
          <w:i/>
          <w:szCs w:val="20"/>
        </w:rPr>
        <w:tab/>
      </w:r>
      <w:r w:rsidR="008E513F" w:rsidRPr="001E3BCD">
        <w:rPr>
          <w:rFonts w:cs="Tahoma"/>
          <w:b/>
          <w:bCs/>
          <w:i/>
          <w:szCs w:val="20"/>
        </w:rPr>
        <w:t xml:space="preserve">z up. Wójta </w:t>
      </w:r>
      <w:r w:rsidR="008E513F">
        <w:rPr>
          <w:rFonts w:cs="Tahoma"/>
          <w:b/>
          <w:bCs/>
          <w:i/>
          <w:szCs w:val="20"/>
        </w:rPr>
        <w:t>Gminy Mszana</w:t>
      </w:r>
    </w:p>
    <w:p w14:paraId="5B8509AD" w14:textId="77777777" w:rsidR="008E513F" w:rsidRPr="001E3BCD" w:rsidRDefault="008E513F" w:rsidP="008E513F">
      <w:pPr>
        <w:tabs>
          <w:tab w:val="left" w:pos="4962"/>
        </w:tabs>
        <w:rPr>
          <w:rFonts w:cs="Tahoma"/>
          <w:b/>
          <w:bCs/>
          <w:i/>
          <w:szCs w:val="20"/>
        </w:rPr>
      </w:pPr>
      <w:r w:rsidRPr="001E3BCD">
        <w:rPr>
          <w:rFonts w:cs="Tahoma"/>
          <w:b/>
          <w:bCs/>
          <w:i/>
          <w:szCs w:val="20"/>
        </w:rPr>
        <w:tab/>
      </w:r>
      <w:r w:rsidRPr="001E3BCD">
        <w:rPr>
          <w:rFonts w:cs="Tahoma"/>
          <w:b/>
          <w:bCs/>
          <w:i/>
          <w:szCs w:val="20"/>
        </w:rPr>
        <w:tab/>
        <w:t xml:space="preserve">/-/ </w:t>
      </w:r>
      <w:r>
        <w:rPr>
          <w:rFonts w:cs="Tahoma"/>
          <w:b/>
          <w:bCs/>
          <w:i/>
          <w:szCs w:val="20"/>
        </w:rPr>
        <w:t xml:space="preserve">mgr </w:t>
      </w:r>
      <w:r w:rsidRPr="001E3BCD">
        <w:rPr>
          <w:rFonts w:cs="Tahoma"/>
          <w:b/>
          <w:bCs/>
          <w:i/>
          <w:szCs w:val="20"/>
        </w:rPr>
        <w:t xml:space="preserve">inż. </w:t>
      </w:r>
      <w:r>
        <w:rPr>
          <w:rFonts w:cs="Tahoma"/>
          <w:b/>
          <w:bCs/>
          <w:i/>
          <w:szCs w:val="20"/>
        </w:rPr>
        <w:t>Marek Małek</w:t>
      </w:r>
    </w:p>
    <w:p w14:paraId="33FEB140" w14:textId="19D123F7" w:rsidR="00102E9B" w:rsidRPr="001E3BCD" w:rsidRDefault="00102E9B" w:rsidP="008E513F">
      <w:pPr>
        <w:tabs>
          <w:tab w:val="left" w:pos="4962"/>
        </w:tabs>
        <w:rPr>
          <w:rFonts w:cs="Tahoma"/>
          <w:b/>
          <w:bCs/>
          <w:i/>
          <w:szCs w:val="20"/>
        </w:rPr>
      </w:pPr>
    </w:p>
    <w:p w14:paraId="2BFB303E" w14:textId="4CE2B339" w:rsidR="00DB37DE" w:rsidRPr="001E3BCD" w:rsidRDefault="00DB37DE" w:rsidP="00102E9B">
      <w:pPr>
        <w:tabs>
          <w:tab w:val="left" w:pos="4962"/>
        </w:tabs>
        <w:rPr>
          <w:rFonts w:cs="Tahoma"/>
          <w:b/>
          <w:bCs/>
          <w:i/>
          <w:szCs w:val="20"/>
        </w:rPr>
      </w:pPr>
    </w:p>
    <w:p w14:paraId="5E768E24" w14:textId="77777777" w:rsidR="00EF2590" w:rsidRPr="001E3BCD" w:rsidRDefault="00EF2590">
      <w:pPr>
        <w:rPr>
          <w:szCs w:val="20"/>
        </w:rPr>
      </w:pPr>
    </w:p>
    <w:sectPr w:rsidR="00EF2590" w:rsidRPr="001E3BCD" w:rsidSect="001A2D8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458569374">
    <w:abstractNumId w:val="1"/>
  </w:num>
  <w:num w:numId="2" w16cid:durableId="1600406078">
    <w:abstractNumId w:val="4"/>
  </w:num>
  <w:num w:numId="3" w16cid:durableId="1835099001">
    <w:abstractNumId w:val="6"/>
  </w:num>
  <w:num w:numId="4" w16cid:durableId="704330520">
    <w:abstractNumId w:val="7"/>
  </w:num>
  <w:num w:numId="5" w16cid:durableId="1784416386">
    <w:abstractNumId w:val="3"/>
  </w:num>
  <w:num w:numId="6" w16cid:durableId="2104955747">
    <w:abstractNumId w:val="2"/>
  </w:num>
  <w:num w:numId="7" w16cid:durableId="580408448">
    <w:abstractNumId w:val="5"/>
  </w:num>
  <w:num w:numId="8" w16cid:durableId="464736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2E9B"/>
    <w:rsid w:val="0010591B"/>
    <w:rsid w:val="00106198"/>
    <w:rsid w:val="0012370E"/>
    <w:rsid w:val="00125985"/>
    <w:rsid w:val="00152340"/>
    <w:rsid w:val="00153838"/>
    <w:rsid w:val="00154263"/>
    <w:rsid w:val="001A2D85"/>
    <w:rsid w:val="001C1CC9"/>
    <w:rsid w:val="001D15F2"/>
    <w:rsid w:val="001E3BCD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11758"/>
    <w:rsid w:val="003472D8"/>
    <w:rsid w:val="00371F5F"/>
    <w:rsid w:val="00383B91"/>
    <w:rsid w:val="003875C0"/>
    <w:rsid w:val="0039054A"/>
    <w:rsid w:val="003917A8"/>
    <w:rsid w:val="003A4430"/>
    <w:rsid w:val="003B567F"/>
    <w:rsid w:val="003E5A0A"/>
    <w:rsid w:val="003F0635"/>
    <w:rsid w:val="0041175E"/>
    <w:rsid w:val="00447806"/>
    <w:rsid w:val="0046597F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07F07"/>
    <w:rsid w:val="0053428D"/>
    <w:rsid w:val="00535D16"/>
    <w:rsid w:val="00554267"/>
    <w:rsid w:val="005572D7"/>
    <w:rsid w:val="005577D9"/>
    <w:rsid w:val="00566B31"/>
    <w:rsid w:val="00584FA0"/>
    <w:rsid w:val="005A3CD2"/>
    <w:rsid w:val="005D5609"/>
    <w:rsid w:val="005F0E6E"/>
    <w:rsid w:val="0060711E"/>
    <w:rsid w:val="00607989"/>
    <w:rsid w:val="00612BFE"/>
    <w:rsid w:val="00620FE1"/>
    <w:rsid w:val="00633966"/>
    <w:rsid w:val="00650310"/>
    <w:rsid w:val="00654F24"/>
    <w:rsid w:val="00660C89"/>
    <w:rsid w:val="006975BE"/>
    <w:rsid w:val="006A6BD0"/>
    <w:rsid w:val="006A6F8A"/>
    <w:rsid w:val="006B3D24"/>
    <w:rsid w:val="006C2F0B"/>
    <w:rsid w:val="006C61C7"/>
    <w:rsid w:val="006D39AA"/>
    <w:rsid w:val="006D428B"/>
    <w:rsid w:val="006D7630"/>
    <w:rsid w:val="006E646B"/>
    <w:rsid w:val="006F3478"/>
    <w:rsid w:val="00744993"/>
    <w:rsid w:val="00745961"/>
    <w:rsid w:val="00746945"/>
    <w:rsid w:val="00764AC6"/>
    <w:rsid w:val="00770CD1"/>
    <w:rsid w:val="00773CF9"/>
    <w:rsid w:val="00776F3A"/>
    <w:rsid w:val="007B58BC"/>
    <w:rsid w:val="007B75F5"/>
    <w:rsid w:val="007C23D6"/>
    <w:rsid w:val="007D4AE0"/>
    <w:rsid w:val="007D5FA6"/>
    <w:rsid w:val="00800245"/>
    <w:rsid w:val="00803386"/>
    <w:rsid w:val="00821AF9"/>
    <w:rsid w:val="008379A4"/>
    <w:rsid w:val="0084114D"/>
    <w:rsid w:val="00853186"/>
    <w:rsid w:val="008540B1"/>
    <w:rsid w:val="00855258"/>
    <w:rsid w:val="008906F6"/>
    <w:rsid w:val="00893443"/>
    <w:rsid w:val="008A6CDF"/>
    <w:rsid w:val="008B7391"/>
    <w:rsid w:val="008D19F8"/>
    <w:rsid w:val="008D3BDB"/>
    <w:rsid w:val="008E513F"/>
    <w:rsid w:val="00910A06"/>
    <w:rsid w:val="00961589"/>
    <w:rsid w:val="009648DE"/>
    <w:rsid w:val="009C2C53"/>
    <w:rsid w:val="009E0051"/>
    <w:rsid w:val="009F0C38"/>
    <w:rsid w:val="009F7D0F"/>
    <w:rsid w:val="00A0055A"/>
    <w:rsid w:val="00A16002"/>
    <w:rsid w:val="00A17957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25D"/>
    <w:rsid w:val="00B4430C"/>
    <w:rsid w:val="00B4511C"/>
    <w:rsid w:val="00B53004"/>
    <w:rsid w:val="00B532A0"/>
    <w:rsid w:val="00B541CB"/>
    <w:rsid w:val="00B62D35"/>
    <w:rsid w:val="00B8489E"/>
    <w:rsid w:val="00B9200C"/>
    <w:rsid w:val="00B92654"/>
    <w:rsid w:val="00BA4DCB"/>
    <w:rsid w:val="00BA6DE4"/>
    <w:rsid w:val="00BB2810"/>
    <w:rsid w:val="00BB494A"/>
    <w:rsid w:val="00BC3F4C"/>
    <w:rsid w:val="00BE2912"/>
    <w:rsid w:val="00BF1AD2"/>
    <w:rsid w:val="00C14EF6"/>
    <w:rsid w:val="00C15E39"/>
    <w:rsid w:val="00C349A3"/>
    <w:rsid w:val="00C45BFC"/>
    <w:rsid w:val="00C66AA9"/>
    <w:rsid w:val="00C72A54"/>
    <w:rsid w:val="00C87CAD"/>
    <w:rsid w:val="00C91FF9"/>
    <w:rsid w:val="00C9323E"/>
    <w:rsid w:val="00CA4C39"/>
    <w:rsid w:val="00CB4662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7DE"/>
    <w:rsid w:val="00DC5CE6"/>
    <w:rsid w:val="00DD1421"/>
    <w:rsid w:val="00E00B26"/>
    <w:rsid w:val="00E137B7"/>
    <w:rsid w:val="00E4391C"/>
    <w:rsid w:val="00E466D6"/>
    <w:rsid w:val="00E5585F"/>
    <w:rsid w:val="00E851A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97C"/>
    <w:rsid w:val="00F35B93"/>
    <w:rsid w:val="00F6150A"/>
    <w:rsid w:val="00F63313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B2CA3"/>
    <w:rsid w:val="00FC6A67"/>
    <w:rsid w:val="00FF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5DF8"/>
  <w15:docId w15:val="{83700B81-5C3D-4D2D-A5D2-B589E691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table" w:styleId="Tabela-Siatka">
    <w:name w:val="Table Grid"/>
    <w:basedOn w:val="Standardowy"/>
    <w:uiPriority w:val="59"/>
    <w:rsid w:val="00773CF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Wioletta Baranek</cp:lastModifiedBy>
  <cp:revision>42</cp:revision>
  <cp:lastPrinted>2024-07-22T09:17:00Z</cp:lastPrinted>
  <dcterms:created xsi:type="dcterms:W3CDTF">2021-02-12T10:51:00Z</dcterms:created>
  <dcterms:modified xsi:type="dcterms:W3CDTF">2024-07-22T09:20:00Z</dcterms:modified>
</cp:coreProperties>
</file>